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0A5E5ED3"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0D2DDB" w:rsidRPr="000D2DDB">
        <w:rPr>
          <w:rFonts w:eastAsia="標楷體" w:hint="eastAsia"/>
          <w:b/>
          <w:color w:val="FF0000"/>
        </w:rPr>
        <w:t>中華民國國武術總會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r w:rsidR="000D2DDB" w:rsidRPr="000D2DDB">
        <w:rPr>
          <w:rFonts w:ascii="標楷體" w:eastAsia="標楷體" w:hint="eastAsia"/>
          <w:b/>
          <w:color w:val="FF0000"/>
          <w:u w:val="single"/>
        </w:rPr>
        <w:t>115</w:t>
      </w:r>
      <w:proofErr w:type="gramEnd"/>
      <w:r w:rsidR="000D2DDB" w:rsidRPr="000D2DDB">
        <w:rPr>
          <w:rFonts w:ascii="標楷體" w:eastAsia="標楷體" w:hint="eastAsia"/>
          <w:b/>
          <w:color w:val="FF0000"/>
          <w:u w:val="single"/>
        </w:rPr>
        <w:t>年度辦理「2026年名古屋亞洲運動會」培訓相關資本門訓練器材採購案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5800" w14:textId="77777777" w:rsidR="007243F3" w:rsidRDefault="007243F3">
      <w:r>
        <w:separator/>
      </w:r>
    </w:p>
  </w:endnote>
  <w:endnote w:type="continuationSeparator" w:id="0">
    <w:p w14:paraId="7C05F2B1" w14:textId="77777777" w:rsidR="007243F3" w:rsidRDefault="0072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2652" w14:textId="77777777" w:rsidR="007243F3" w:rsidRDefault="007243F3">
      <w:r>
        <w:separator/>
      </w:r>
    </w:p>
  </w:footnote>
  <w:footnote w:type="continuationSeparator" w:id="0">
    <w:p w14:paraId="66435492" w14:textId="77777777" w:rsidR="007243F3" w:rsidRDefault="0072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53571819">
    <w:abstractNumId w:val="0"/>
  </w:num>
  <w:num w:numId="2" w16cid:durableId="152262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D2DD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0549D"/>
    <w:rsid w:val="00416547"/>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43F3"/>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2026-03-02T08:49:00Z</dcterms:created>
  <dcterms:modified xsi:type="dcterms:W3CDTF">2026-03-02T08:49:00Z</dcterms:modified>
</cp:coreProperties>
</file>